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A188" w14:textId="49D22AD5" w:rsidR="00642D2C" w:rsidRDefault="000F5676" w:rsidP="00642D2C">
      <w:pPr>
        <w:snapToGrid w:val="0"/>
        <w:spacing w:line="360" w:lineRule="auto"/>
        <w:rPr>
          <w:rFonts w:ascii="Arial" w:hAnsi="Arial" w:cs="Arial"/>
          <w:b/>
          <w:bCs/>
        </w:rPr>
      </w:pPr>
      <w:r w:rsidRPr="00C966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380262" wp14:editId="4B7E5D68">
                <wp:simplePos x="0" y="0"/>
                <wp:positionH relativeFrom="margin">
                  <wp:posOffset>0</wp:posOffset>
                </wp:positionH>
                <wp:positionV relativeFrom="paragraph">
                  <wp:posOffset>205506</wp:posOffset>
                </wp:positionV>
                <wp:extent cx="1828800" cy="182880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89D7F" w14:textId="3A18AF23" w:rsidR="00F5494F" w:rsidRPr="005710BF" w:rsidRDefault="00F5494F" w:rsidP="00ED21C0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Pr="00C966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short survey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intended to gather information that will help assess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effectiveness of your company’s 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employee benefit programs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addressing the needs of employees and their families in your countr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ies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response to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1770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OVID</w:t>
                            </w:r>
                            <w:r w:rsidRPr="005710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-19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crisis. The areas covered by the survey are:</w:t>
                            </w:r>
                          </w:p>
                          <w:p w14:paraId="2B0EC97C" w14:textId="4CF2BCB2" w:rsidR="00F5494F" w:rsidRPr="005710BF" w:rsidRDefault="00F5494F" w:rsidP="00ED21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Healthcare programs as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relate to providing medical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care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treating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C</w:t>
                            </w:r>
                            <w:r w:rsidR="00177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OVID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-19 viru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and in dealing with associated mental stress</w:t>
                            </w:r>
                          </w:p>
                          <w:p w14:paraId="7154644C" w14:textId="77777777" w:rsidR="00F5494F" w:rsidRPr="005710BF" w:rsidRDefault="00F5494F" w:rsidP="00ED21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Leave and severance programs supporting employees financially in case of extended leaves or lay-offs</w:t>
                            </w:r>
                          </w:p>
                          <w:p w14:paraId="4D98B809" w14:textId="77777777" w:rsidR="00F5494F" w:rsidRPr="005710BF" w:rsidRDefault="00F5494F" w:rsidP="00ED21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60" w:after="60" w:line="240" w:lineRule="auto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programs maintained by your company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 employees required to work from home</w:t>
                            </w:r>
                          </w:p>
                          <w:p w14:paraId="09FDDE99" w14:textId="26A8E63E" w:rsidR="00481B79" w:rsidRDefault="00F5494F" w:rsidP="00ED21C0">
                            <w:pPr>
                              <w:snapToGri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study will also investigate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key challenges HR professionals are facing on a daily basis in managing this crisis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7A6C9B" w14:textId="2B1999DA" w:rsidR="00F5494F" w:rsidRPr="005710BF" w:rsidRDefault="00F5494F" w:rsidP="00ED21C0">
                            <w:pPr>
                              <w:snapToGrid w:val="0"/>
                              <w:spacing w:before="60"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results of the survey will be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aggregat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 and shared with participants.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Summarized data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also be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more broadly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but no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company-identifiable </w:t>
                            </w:r>
                            <w:r w:rsidRPr="00571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 will be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802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2pt;width:2in;height:2in;z-index:251797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" fillcolor="#d5dce4 [671]" strokeweight=".5pt">
                <v:textbox style="mso-fit-shape-to-text:t">
                  <w:txbxContent>
                    <w:p w14:paraId="03889D7F" w14:textId="3A18AF23" w:rsidR="00F5494F" w:rsidRPr="005710BF" w:rsidRDefault="00F5494F" w:rsidP="00ED21C0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</w:t>
                      </w:r>
                      <w:r w:rsidRPr="00C966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short survey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is intended to gather information that will help assess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effectiveness of your company’s 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employee benefit programs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addressing the needs of employees and their families in your countr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ies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 response to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1770F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OVID</w:t>
                      </w:r>
                      <w:r w:rsidRPr="005710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-19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crisis. The areas covered by the survey are:</w:t>
                      </w:r>
                    </w:p>
                    <w:p w14:paraId="2B0EC97C" w14:textId="4CF2BCB2" w:rsidR="00F5494F" w:rsidRPr="005710BF" w:rsidRDefault="00F5494F" w:rsidP="00ED21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Healthcare programs as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relate to providing medical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care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treating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C</w:t>
                      </w:r>
                      <w:r w:rsidR="001770F8">
                        <w:rPr>
                          <w:rFonts w:ascii="Arial" w:hAnsi="Arial" w:cs="Arial"/>
                          <w:sz w:val="16"/>
                          <w:szCs w:val="16"/>
                        </w:rPr>
                        <w:t>OVID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-19 viru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and in dealing with associated mental stress</w:t>
                      </w:r>
                    </w:p>
                    <w:p w14:paraId="7154644C" w14:textId="77777777" w:rsidR="00F5494F" w:rsidRPr="005710BF" w:rsidRDefault="00F5494F" w:rsidP="00ED21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Leave and severance programs supporting employees financially in case of extended leaves or lay-offs</w:t>
                      </w:r>
                    </w:p>
                    <w:p w14:paraId="4D98B809" w14:textId="77777777" w:rsidR="00F5494F" w:rsidRPr="005710BF" w:rsidRDefault="00F5494F" w:rsidP="00ED21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spacing w:before="60" w:after="60" w:line="240" w:lineRule="auto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Other programs maintained by your company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support employees required to work from home</w:t>
                      </w:r>
                    </w:p>
                    <w:p w14:paraId="09FDDE99" w14:textId="26A8E63E" w:rsidR="00481B79" w:rsidRDefault="00F5494F" w:rsidP="00ED21C0">
                      <w:pPr>
                        <w:snapToGrid w:val="0"/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study will also investigate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key challenges HR professionals are facing on a daily basis in managing this crisis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17A6C9B" w14:textId="2B1999DA" w:rsidR="00F5494F" w:rsidRPr="005710BF" w:rsidRDefault="00F5494F" w:rsidP="00ED21C0">
                      <w:pPr>
                        <w:snapToGrid w:val="0"/>
                        <w:spacing w:before="60"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results of the survey will be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aggregat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 and shared with participants.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Summarized data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also be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more broadly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but no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company-identifiable </w:t>
                      </w:r>
                      <w:r w:rsidRPr="005710BF"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 will be disclosed.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C">
        <w:rPr>
          <w:rFonts w:ascii="Arial" w:hAnsi="Arial" w:cs="Arial"/>
          <w:b/>
          <w:bCs/>
        </w:rPr>
        <w:t>Our survey has two parts:</w:t>
      </w:r>
    </w:p>
    <w:p w14:paraId="2531B58D" w14:textId="4B297D3D" w:rsidR="00642D2C" w:rsidRPr="00642D2C" w:rsidRDefault="00642D2C" w:rsidP="00642D2C">
      <w:pPr>
        <w:pStyle w:val="ListParagraph"/>
        <w:numPr>
          <w:ilvl w:val="0"/>
          <w:numId w:val="18"/>
        </w:num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642D2C">
        <w:rPr>
          <w:rFonts w:ascii="Arial" w:hAnsi="Arial" w:cs="Arial"/>
          <w:b/>
          <w:bCs/>
          <w:sz w:val="16"/>
          <w:szCs w:val="16"/>
        </w:rPr>
        <w:t xml:space="preserve">Part A </w:t>
      </w:r>
      <w:r w:rsidRPr="00642D2C">
        <w:rPr>
          <w:rFonts w:ascii="Arial" w:hAnsi="Arial" w:cs="Arial"/>
          <w:sz w:val="16"/>
          <w:szCs w:val="16"/>
        </w:rPr>
        <w:t xml:space="preserve">of the survey seeks to understand the main concerns and challenges that the corporate team responsible for global benefits is facing in managing the COVID-19 crisis for the company’s international operations. If you represent the corporate HR department, </w:t>
      </w:r>
      <w:r>
        <w:rPr>
          <w:rFonts w:ascii="Arial" w:hAnsi="Arial" w:cs="Arial"/>
          <w:sz w:val="16"/>
          <w:szCs w:val="16"/>
        </w:rPr>
        <w:t>please</w:t>
      </w:r>
      <w:r w:rsidRPr="00642D2C">
        <w:rPr>
          <w:rFonts w:ascii="Arial" w:hAnsi="Arial" w:cs="Arial"/>
          <w:sz w:val="16"/>
          <w:szCs w:val="16"/>
        </w:rPr>
        <w:t xml:space="preserve"> complete the 2 questions in </w:t>
      </w:r>
      <w:r w:rsidRPr="00642D2C">
        <w:rPr>
          <w:rFonts w:ascii="Arial" w:hAnsi="Arial" w:cs="Arial"/>
          <w:b/>
          <w:bCs/>
          <w:sz w:val="16"/>
          <w:szCs w:val="16"/>
        </w:rPr>
        <w:t>Part A.</w:t>
      </w:r>
    </w:p>
    <w:p w14:paraId="0847EEFA" w14:textId="192E5ADF" w:rsidR="004A2A14" w:rsidRPr="004A2A14" w:rsidRDefault="00642D2C" w:rsidP="00277008">
      <w:pPr>
        <w:pStyle w:val="ListParagraph"/>
        <w:numPr>
          <w:ilvl w:val="0"/>
          <w:numId w:val="18"/>
        </w:numPr>
        <w:snapToGrid w:val="0"/>
        <w:spacing w:before="0" w:after="0" w:line="360" w:lineRule="auto"/>
        <w:rPr>
          <w:rFonts w:ascii="Arial" w:hAnsi="Arial" w:cs="Arial"/>
          <w:sz w:val="16"/>
          <w:szCs w:val="16"/>
        </w:rPr>
      </w:pPr>
      <w:r w:rsidRPr="004A2A14">
        <w:rPr>
          <w:rFonts w:ascii="Arial" w:hAnsi="Arial" w:cs="Arial"/>
          <w:b/>
          <w:bCs/>
          <w:sz w:val="16"/>
          <w:szCs w:val="16"/>
        </w:rPr>
        <w:t xml:space="preserve">Part B </w:t>
      </w:r>
      <w:r w:rsidRPr="004A2A14">
        <w:rPr>
          <w:rFonts w:ascii="Arial" w:hAnsi="Arial" w:cs="Arial"/>
          <w:sz w:val="16"/>
          <w:szCs w:val="16"/>
        </w:rPr>
        <w:t>of the survey seeks to obtain information from each of your countries. Please pass the Part B questionnaire form to each of your local country representatives to complete and submit either to you, or to us directly</w:t>
      </w:r>
      <w:r w:rsidR="004A2A14" w:rsidRPr="004A2A14">
        <w:rPr>
          <w:rFonts w:ascii="Arial" w:hAnsi="Arial" w:cs="Arial"/>
          <w:sz w:val="16"/>
          <w:szCs w:val="16"/>
        </w:rPr>
        <w:t xml:space="preserve">. </w:t>
      </w:r>
      <w:r w:rsidRPr="004A2A14">
        <w:rPr>
          <w:rFonts w:ascii="Arial" w:hAnsi="Arial" w:cs="Arial"/>
          <w:sz w:val="16"/>
          <w:szCs w:val="16"/>
        </w:rPr>
        <w:t xml:space="preserve"> </w:t>
      </w:r>
      <w:r w:rsidR="004A2A14" w:rsidRPr="004A2A14">
        <w:rPr>
          <w:rFonts w:ascii="Arial" w:hAnsi="Arial" w:cs="Arial"/>
          <w:sz w:val="16"/>
          <w:szCs w:val="16"/>
        </w:rPr>
        <w:t xml:space="preserve">Alternatively, please send the link below to each of your countries for downloading the Part B survey questionnaire. </w:t>
      </w:r>
    </w:p>
    <w:p w14:paraId="4FD41A6E" w14:textId="52C66E8C" w:rsidR="00BC6872" w:rsidRPr="00BC6872" w:rsidRDefault="006251F5" w:rsidP="00277008">
      <w:pPr>
        <w:snapToGrid w:val="0"/>
        <w:spacing w:before="0" w:after="0" w:line="360" w:lineRule="auto"/>
        <w:ind w:left="720"/>
        <w:rPr>
          <w:rStyle w:val="Hyperlink"/>
          <w:rFonts w:ascii="Arial" w:hAnsi="Arial" w:cs="Arial"/>
          <w:sz w:val="16"/>
          <w:szCs w:val="16"/>
          <w:u w:val="none"/>
        </w:rPr>
      </w:pPr>
      <w:hyperlink r:id="rId8" w:history="1">
        <w:r w:rsidR="00BC6872" w:rsidRPr="006251F5">
          <w:rPr>
            <w:rStyle w:val="Hyperlink"/>
            <w:rFonts w:ascii="Arial" w:hAnsi="Arial" w:cs="Arial"/>
            <w:sz w:val="16"/>
            <w:szCs w:val="16"/>
          </w:rPr>
          <w:t>www.altaactuaries.com/covid-19-pulse-survey</w:t>
        </w:r>
      </w:hyperlink>
    </w:p>
    <w:p w14:paraId="37B72CDC" w14:textId="7608EF60" w:rsidR="004A2A14" w:rsidRDefault="004A2A14" w:rsidP="00277008">
      <w:pPr>
        <w:snapToGrid w:val="0"/>
        <w:spacing w:before="0" w:after="0"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may also complete Part B questionnaires for your countries in the event that you do not have country level resources available to complete them.</w:t>
      </w:r>
    </w:p>
    <w:p w14:paraId="6EFED546" w14:textId="53287F85" w:rsidR="00642D2C" w:rsidRPr="009D0E74" w:rsidRDefault="001C770E" w:rsidP="009D0E7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complete the survey by </w:t>
      </w:r>
      <w:r w:rsidRPr="001C770E">
        <w:rPr>
          <w:rFonts w:ascii="Arial" w:hAnsi="Arial" w:cs="Arial"/>
          <w:b/>
          <w:bCs/>
          <w:sz w:val="16"/>
          <w:szCs w:val="16"/>
        </w:rPr>
        <w:t xml:space="preserve">Friday, April </w:t>
      </w:r>
      <w:r w:rsidR="00406D2F" w:rsidRPr="001C770E">
        <w:rPr>
          <w:rFonts w:ascii="Arial" w:hAnsi="Arial" w:cs="Arial"/>
          <w:b/>
          <w:bCs/>
          <w:sz w:val="16"/>
          <w:szCs w:val="16"/>
        </w:rPr>
        <w:t>17,</w:t>
      </w:r>
      <w:r w:rsidRPr="001C770E">
        <w:rPr>
          <w:rFonts w:ascii="Arial" w:hAnsi="Arial" w:cs="Arial"/>
          <w:b/>
          <w:bCs/>
          <w:sz w:val="16"/>
          <w:szCs w:val="16"/>
        </w:rPr>
        <w:t xml:space="preserve"> 2020</w:t>
      </w:r>
      <w:r>
        <w:rPr>
          <w:rFonts w:ascii="Arial" w:hAnsi="Arial" w:cs="Arial"/>
          <w:sz w:val="16"/>
          <w:szCs w:val="16"/>
        </w:rPr>
        <w:t xml:space="preserve">. The results of the survey will be shared the following week. </w:t>
      </w:r>
      <w:r w:rsidR="004A2A14">
        <w:rPr>
          <w:rFonts w:ascii="Arial" w:hAnsi="Arial" w:cs="Arial"/>
          <w:sz w:val="16"/>
          <w:szCs w:val="16"/>
        </w:rPr>
        <w:t>Completed questionnaires should be submitted to us via the following address</w:t>
      </w:r>
      <w:r w:rsidR="00642D2C" w:rsidRPr="004A2A14">
        <w:rPr>
          <w:rFonts w:ascii="Arial" w:hAnsi="Arial" w:cs="Arial"/>
          <w:sz w:val="16"/>
          <w:szCs w:val="16"/>
        </w:rPr>
        <w:t>:</w:t>
      </w:r>
      <w:r w:rsidR="000F66AD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0F66AD" w:rsidRPr="009A7998">
          <w:rPr>
            <w:rStyle w:val="Hyperlink"/>
            <w:rFonts w:ascii="Arial" w:hAnsi="Arial" w:cs="Arial"/>
            <w:b/>
            <w:bCs/>
            <w:sz w:val="16"/>
            <w:szCs w:val="16"/>
          </w:rPr>
          <w:t>miguel.santos@altaactuaries.com</w:t>
        </w:r>
      </w:hyperlink>
      <w:r w:rsidR="009D0E74" w:rsidRPr="009D0E74">
        <w:t xml:space="preserve">. </w:t>
      </w:r>
      <w:r w:rsidR="009D0E74" w:rsidRPr="009D0E74">
        <w:rPr>
          <w:rFonts w:ascii="Arial" w:hAnsi="Arial" w:cs="Arial"/>
          <w:sz w:val="16"/>
          <w:szCs w:val="16"/>
        </w:rPr>
        <w:t>If you need additional time or assistance with the responses, you may reach out to us and we will do our best to facilitate.</w:t>
      </w:r>
    </w:p>
    <w:p w14:paraId="00752045" w14:textId="0313D3D7" w:rsidR="007A012B" w:rsidRPr="007A012B" w:rsidRDefault="007A012B" w:rsidP="000F66AD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proceeding with the survey, you hereby agree and accept </w:t>
      </w:r>
      <w:hyperlink r:id="rId10" w:history="1">
        <w:r w:rsidRPr="007A012B">
          <w:rPr>
            <w:rStyle w:val="Hyperlink"/>
            <w:rFonts w:ascii="Arial" w:hAnsi="Arial" w:cs="Arial"/>
            <w:b/>
            <w:bCs/>
            <w:sz w:val="16"/>
            <w:szCs w:val="16"/>
          </w:rPr>
          <w:t>Alta’s Privacy Policy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Pr="007A012B">
        <w:rPr>
          <w:rFonts w:ascii="Arial" w:hAnsi="Arial" w:cs="Arial"/>
          <w:sz w:val="16"/>
          <w:szCs w:val="16"/>
        </w:rPr>
        <w:t>You may access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A012B">
        <w:rPr>
          <w:rFonts w:ascii="Arial" w:hAnsi="Arial" w:cs="Arial"/>
          <w:sz w:val="16"/>
          <w:szCs w:val="16"/>
        </w:rPr>
        <w:t>Alta’s Privacy Policy by clicking on the link.</w:t>
      </w:r>
      <w:r w:rsidR="00481B79">
        <w:rPr>
          <w:rFonts w:ascii="Arial" w:hAnsi="Arial" w:cs="Arial"/>
          <w:sz w:val="16"/>
          <w:szCs w:val="16"/>
        </w:rPr>
        <w:t xml:space="preserve"> Survey </w:t>
      </w:r>
      <w:r w:rsidR="00481B79" w:rsidRPr="00481B79">
        <w:rPr>
          <w:rFonts w:ascii="Arial" w:hAnsi="Arial" w:cs="Arial"/>
          <w:sz w:val="16"/>
          <w:szCs w:val="16"/>
        </w:rPr>
        <w:t>responses will be kept anonymous by Alta.</w:t>
      </w:r>
    </w:p>
    <w:p w14:paraId="10BBC2CB" w14:textId="77777777" w:rsidR="00277008" w:rsidRPr="00277008" w:rsidRDefault="00277008" w:rsidP="0027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60" w:after="60" w:line="240" w:lineRule="auto"/>
        <w:rPr>
          <w:rFonts w:ascii="Arial" w:hAnsi="Arial" w:cs="Arial"/>
          <w:b/>
          <w:bCs/>
          <w:sz w:val="16"/>
          <w:szCs w:val="16"/>
        </w:rPr>
      </w:pPr>
      <w:r w:rsidRPr="00277008">
        <w:rPr>
          <w:rFonts w:ascii="Arial" w:hAnsi="Arial" w:cs="Arial"/>
          <w:b/>
          <w:bCs/>
          <w:sz w:val="16"/>
          <w:szCs w:val="16"/>
        </w:rPr>
        <w:t>About Alta</w:t>
      </w:r>
    </w:p>
    <w:p w14:paraId="6D79072B" w14:textId="1D7645C0" w:rsidR="00642D2C" w:rsidRDefault="00277008" w:rsidP="0027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60" w:after="60" w:line="240" w:lineRule="auto"/>
        <w:rPr>
          <w:rFonts w:ascii="Arial" w:hAnsi="Arial" w:cs="Arial"/>
          <w:sz w:val="16"/>
          <w:szCs w:val="16"/>
        </w:rPr>
      </w:pPr>
      <w:r w:rsidRPr="00277008">
        <w:rPr>
          <w:rFonts w:ascii="Arial" w:hAnsi="Arial" w:cs="Arial"/>
          <w:sz w:val="16"/>
          <w:szCs w:val="16"/>
        </w:rPr>
        <w:t xml:space="preserve">Alta is a global employee benefits consulting firm created by a group of seasoned professionals with a broad range of experience around the world and deep technical expertise. Our mission is to be the best-in-class firm in the field providing unbiased advice in a client-centric manner to elevate their human capital potential at an affordable cost. For more information visit </w:t>
      </w:r>
      <w:hyperlink r:id="rId11" w:history="1">
        <w:r w:rsidRPr="009A7998">
          <w:rPr>
            <w:rStyle w:val="Hyperlink"/>
            <w:rFonts w:ascii="Arial" w:hAnsi="Arial" w:cs="Arial"/>
            <w:sz w:val="16"/>
            <w:szCs w:val="16"/>
          </w:rPr>
          <w:t>www.altaactuaries.com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14:paraId="08EF8D96" w14:textId="2863B70F" w:rsidR="00277008" w:rsidRDefault="00277008" w:rsidP="00E074E7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14727293" w14:textId="05A23242" w:rsidR="007A012B" w:rsidRDefault="007A012B" w:rsidP="00E074E7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3A6EB653" w14:textId="77777777" w:rsidR="007A012B" w:rsidRDefault="007A012B" w:rsidP="00E074E7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4240707B" w14:textId="3D2807BC" w:rsidR="00277008" w:rsidRDefault="00277008" w:rsidP="00E074E7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77CC73CD" w14:textId="390564D8" w:rsidR="00642D2C" w:rsidRPr="004B66CD" w:rsidRDefault="00642D2C" w:rsidP="00277008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ACB9CA" w:themeFill="text2" w:themeFillTint="66"/>
        <w:spacing w:before="0" w:after="0" w:line="240" w:lineRule="auto"/>
        <w:rPr>
          <w:rFonts w:ascii="Arial" w:hAnsi="Arial" w:cs="Arial"/>
          <w:b/>
          <w:bCs/>
          <w:sz w:val="16"/>
          <w:szCs w:val="16"/>
        </w:rPr>
        <w:sectPr w:rsidR="00642D2C" w:rsidRPr="004B66CD" w:rsidSect="00277008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14:paraId="365F00AA" w14:textId="77777777" w:rsidR="004B66CD" w:rsidRDefault="004B66CD" w:rsidP="004B66CD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</w:p>
    <w:p w14:paraId="00E58417" w14:textId="36E3192E" w:rsidR="007A012B" w:rsidRPr="00CC3888" w:rsidRDefault="00CC3888" w:rsidP="00CC3888">
      <w:pPr>
        <w:shd w:val="clear" w:color="auto" w:fill="ACB9CA" w:themeFill="text2" w:themeFillTint="66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Introduction</w:t>
      </w:r>
    </w:p>
    <w:p w14:paraId="3EB9AD42" w14:textId="25336CAC" w:rsidR="004B66CD" w:rsidRPr="005F4E26" w:rsidRDefault="000E42F7" w:rsidP="004B66CD">
      <w:pPr>
        <w:snapToGrid w:val="0"/>
        <w:spacing w:line="360" w:lineRule="auto"/>
        <w:rPr>
          <w:rFonts w:ascii="Arial" w:hAnsi="Arial" w:cs="Arial"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F0ACB8" wp14:editId="6753C4D5">
                <wp:simplePos x="0" y="0"/>
                <wp:positionH relativeFrom="column">
                  <wp:posOffset>1125855</wp:posOffset>
                </wp:positionH>
                <wp:positionV relativeFrom="paragraph">
                  <wp:posOffset>391739</wp:posOffset>
                </wp:positionV>
                <wp:extent cx="2915285" cy="218440"/>
                <wp:effectExtent l="0" t="0" r="1841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1C936" w14:textId="0FF8FAAE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ACB8" id="Rectangle 35" o:spid="_x0000_s1027" style="position:absolute;margin-left:88.65pt;margin-top:30.85pt;width:229.55pt;height:1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" filled="f" strokecolor="black [3213]" strokeweight="1pt">
                <v:textbox>
                  <w:txbxContent>
                    <w:p w14:paraId="7391C936" w14:textId="0FF8FAAE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B66CD" w:rsidRPr="005F4E26">
        <w:rPr>
          <w:rFonts w:ascii="Arial" w:hAnsi="Arial" w:cs="Arial"/>
          <w:sz w:val="16"/>
          <w:szCs w:val="16"/>
        </w:rPr>
        <w:t xml:space="preserve">Please </w:t>
      </w:r>
      <w:r w:rsidR="004B66CD">
        <w:rPr>
          <w:rFonts w:ascii="Arial" w:hAnsi="Arial" w:cs="Arial"/>
          <w:sz w:val="16"/>
          <w:szCs w:val="16"/>
        </w:rPr>
        <w:t xml:space="preserve">start the survey by </w:t>
      </w:r>
      <w:r w:rsidR="004B66CD" w:rsidRPr="005F4E26">
        <w:rPr>
          <w:rFonts w:ascii="Arial" w:hAnsi="Arial" w:cs="Arial"/>
          <w:sz w:val="16"/>
          <w:szCs w:val="16"/>
        </w:rPr>
        <w:t>complet</w:t>
      </w:r>
      <w:r w:rsidR="004B66CD">
        <w:rPr>
          <w:rFonts w:ascii="Arial" w:hAnsi="Arial" w:cs="Arial"/>
          <w:sz w:val="16"/>
          <w:szCs w:val="16"/>
        </w:rPr>
        <w:t>ing</w:t>
      </w:r>
      <w:r w:rsidR="004B66CD" w:rsidRPr="005F4E26">
        <w:rPr>
          <w:rFonts w:ascii="Arial" w:hAnsi="Arial" w:cs="Arial"/>
          <w:sz w:val="16"/>
          <w:szCs w:val="16"/>
        </w:rPr>
        <w:t xml:space="preserve"> </w:t>
      </w:r>
      <w:r w:rsidR="004B66CD">
        <w:rPr>
          <w:rFonts w:ascii="Arial" w:hAnsi="Arial" w:cs="Arial"/>
          <w:sz w:val="16"/>
          <w:szCs w:val="16"/>
        </w:rPr>
        <w:t xml:space="preserve">the information about your company below before moving on to the questions in the following page: </w:t>
      </w:r>
    </w:p>
    <w:p w14:paraId="74388B46" w14:textId="182421F4" w:rsidR="004B66CD" w:rsidRPr="00C96674" w:rsidRDefault="000E42F7" w:rsidP="00642044">
      <w:pPr>
        <w:tabs>
          <w:tab w:val="left" w:pos="2334"/>
        </w:tabs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494497" wp14:editId="6385D05F">
                <wp:simplePos x="0" y="0"/>
                <wp:positionH relativeFrom="column">
                  <wp:posOffset>1125855</wp:posOffset>
                </wp:positionH>
                <wp:positionV relativeFrom="paragraph">
                  <wp:posOffset>222554</wp:posOffset>
                </wp:positionV>
                <wp:extent cx="2915285" cy="218440"/>
                <wp:effectExtent l="0" t="0" r="18415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ECB9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4497" id="Rectangle 34" o:spid="_x0000_s1028" style="position:absolute;margin-left:88.65pt;margin-top:17.5pt;width:229.55pt;height:1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" filled="f" strokecolor="black [3213]" strokeweight="1pt">
                <v:textbox>
                  <w:txbxContent>
                    <w:p w14:paraId="3F58ECB9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 w:rsidRPr="00C96674">
        <w:rPr>
          <w:rFonts w:ascii="Arial" w:hAnsi="Arial" w:cs="Arial"/>
          <w:b/>
          <w:bCs/>
          <w:sz w:val="16"/>
          <w:szCs w:val="16"/>
        </w:rPr>
        <w:t>Company Name</w:t>
      </w:r>
      <w:r w:rsidR="004B66CD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642044">
        <w:rPr>
          <w:rFonts w:ascii="Arial" w:hAnsi="Arial" w:cs="Arial"/>
          <w:b/>
          <w:bCs/>
          <w:color w:val="FF0000"/>
          <w:sz w:val="16"/>
          <w:szCs w:val="16"/>
        </w:rPr>
        <w:tab/>
      </w:r>
    </w:p>
    <w:p w14:paraId="3843F584" w14:textId="18F28C27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0EC3F2" wp14:editId="2797FB95">
                <wp:simplePos x="0" y="0"/>
                <wp:positionH relativeFrom="column">
                  <wp:posOffset>1125855</wp:posOffset>
                </wp:positionH>
                <wp:positionV relativeFrom="paragraph">
                  <wp:posOffset>242956</wp:posOffset>
                </wp:positionV>
                <wp:extent cx="2915285" cy="218440"/>
                <wp:effectExtent l="0" t="0" r="1841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5AAC9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C3F2" id="Rectangle 33" o:spid="_x0000_s1029" style="position:absolute;margin-left:88.65pt;margin-top:19.15pt;width:229.55pt;height:1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" filled="f" strokecolor="black [3213]" strokeweight="1pt">
                <v:textbox>
                  <w:txbxContent>
                    <w:p w14:paraId="4685AAC9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 w:rsidRPr="00C96674">
        <w:rPr>
          <w:rFonts w:ascii="Arial" w:hAnsi="Arial" w:cs="Arial"/>
          <w:b/>
          <w:bCs/>
          <w:sz w:val="16"/>
          <w:szCs w:val="16"/>
        </w:rPr>
        <w:t>Respondent Nam</w:t>
      </w:r>
      <w:r w:rsidR="003D6EA8">
        <w:rPr>
          <w:rFonts w:ascii="Arial" w:hAnsi="Arial" w:cs="Arial"/>
          <w:b/>
          <w:bCs/>
          <w:sz w:val="16"/>
          <w:szCs w:val="16"/>
        </w:rPr>
        <w:t>e</w:t>
      </w:r>
    </w:p>
    <w:p w14:paraId="222E90D0" w14:textId="4BEB3239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A49193C" wp14:editId="43B1831E">
                <wp:simplePos x="0" y="0"/>
                <wp:positionH relativeFrom="column">
                  <wp:posOffset>1125855</wp:posOffset>
                </wp:positionH>
                <wp:positionV relativeFrom="paragraph">
                  <wp:posOffset>249031</wp:posOffset>
                </wp:positionV>
                <wp:extent cx="2915285" cy="218440"/>
                <wp:effectExtent l="0" t="0" r="18415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321D4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193C" id="Rectangle 32" o:spid="_x0000_s1030" style="position:absolute;margin-left:88.65pt;margin-top:19.6pt;width:229.55pt;height:1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" filled="f" strokecolor="black [3213]" strokeweight="1pt">
                <v:textbox>
                  <w:txbxContent>
                    <w:p w14:paraId="6CF321D4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 w:rsidRPr="00C96674">
        <w:rPr>
          <w:rFonts w:ascii="Arial" w:hAnsi="Arial" w:cs="Arial"/>
          <w:b/>
          <w:bCs/>
          <w:sz w:val="16"/>
          <w:szCs w:val="16"/>
        </w:rPr>
        <w:t>Respondent Title</w:t>
      </w:r>
      <w:r w:rsidR="004B66CD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6F763674" w14:textId="0B2FCC5A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45A9E77" wp14:editId="3BDAA522">
                <wp:simplePos x="0" y="0"/>
                <wp:positionH relativeFrom="column">
                  <wp:posOffset>1125855</wp:posOffset>
                </wp:positionH>
                <wp:positionV relativeFrom="paragraph">
                  <wp:posOffset>235061</wp:posOffset>
                </wp:positionV>
                <wp:extent cx="2915285" cy="218661"/>
                <wp:effectExtent l="0" t="0" r="1841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53719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A9E77" id="Rectangle 31" o:spid="_x0000_s1031" style="position:absolute;margin-left:88.65pt;margin-top:18.5pt;width:229.55pt;height:1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" filled="f" strokecolor="black [3213]" strokeweight="1pt">
                <v:textbox>
                  <w:txbxContent>
                    <w:p w14:paraId="53453719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 w:rsidRPr="00C96674">
        <w:rPr>
          <w:rFonts w:ascii="Arial" w:hAnsi="Arial" w:cs="Arial"/>
          <w:b/>
          <w:bCs/>
          <w:sz w:val="16"/>
          <w:szCs w:val="16"/>
        </w:rPr>
        <w:t>Respondent Email</w:t>
      </w:r>
      <w:r w:rsidR="004B66CD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2513F781" w14:textId="65571FDB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E42F7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BF9383" wp14:editId="178FD5ED">
                <wp:simplePos x="0" y="0"/>
                <wp:positionH relativeFrom="column">
                  <wp:posOffset>1125855</wp:posOffset>
                </wp:positionH>
                <wp:positionV relativeFrom="paragraph">
                  <wp:posOffset>254387</wp:posOffset>
                </wp:positionV>
                <wp:extent cx="2915285" cy="218661"/>
                <wp:effectExtent l="0" t="0" r="1841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68471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9383" id="Rectangle 30" o:spid="_x0000_s1032" style="position:absolute;margin-left:88.65pt;margin-top:20.05pt;width:229.55pt;height:17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" filled="f" strokecolor="black [3213]" strokeweight="1pt">
                <v:textbox>
                  <w:txbxContent>
                    <w:p w14:paraId="7B768471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 w:rsidRPr="00C96674">
        <w:rPr>
          <w:rFonts w:ascii="Arial" w:hAnsi="Arial" w:cs="Arial"/>
          <w:b/>
          <w:bCs/>
          <w:sz w:val="16"/>
          <w:szCs w:val="16"/>
        </w:rPr>
        <w:t>Respondent Phone</w:t>
      </w:r>
    </w:p>
    <w:p w14:paraId="0A0AD0FB" w14:textId="18127CDB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3D6EA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5C7DCB" wp14:editId="5BD62402">
                <wp:simplePos x="0" y="0"/>
                <wp:positionH relativeFrom="column">
                  <wp:posOffset>1125855</wp:posOffset>
                </wp:positionH>
                <wp:positionV relativeFrom="paragraph">
                  <wp:posOffset>248285</wp:posOffset>
                </wp:positionV>
                <wp:extent cx="2915285" cy="218661"/>
                <wp:effectExtent l="0" t="0" r="1841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21017" w14:textId="77777777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7DCB" id="Rectangle 29" o:spid="_x0000_s1033" style="position:absolute;margin-left:88.65pt;margin-top:19.55pt;width:229.55pt;height:1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" filled="f" strokecolor="black [3213]" strokeweight="1pt">
                <v:textbox>
                  <w:txbxContent>
                    <w:p w14:paraId="03621017" w14:textId="77777777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>
        <w:rPr>
          <w:rFonts w:ascii="Arial" w:hAnsi="Arial" w:cs="Arial"/>
          <w:b/>
          <w:bCs/>
          <w:sz w:val="16"/>
          <w:szCs w:val="16"/>
        </w:rPr>
        <w:t>Company Industry</w:t>
      </w:r>
      <w:r w:rsidR="004B66CD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  <w:r w:rsidR="004B66CD" w:rsidRPr="00C96674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5BFFDABD" w14:textId="0C839013" w:rsidR="004B66CD" w:rsidRPr="00C96674" w:rsidRDefault="000E42F7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3D6EA8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37574D" wp14:editId="062D332F">
                <wp:simplePos x="0" y="0"/>
                <wp:positionH relativeFrom="column">
                  <wp:posOffset>1126435</wp:posOffset>
                </wp:positionH>
                <wp:positionV relativeFrom="paragraph">
                  <wp:posOffset>261040</wp:posOffset>
                </wp:positionV>
                <wp:extent cx="2915285" cy="218661"/>
                <wp:effectExtent l="0" t="0" r="1841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18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D5D5" w14:textId="398F50BC" w:rsidR="000E42F7" w:rsidRPr="000E42F7" w:rsidRDefault="000E42F7" w:rsidP="000E42F7">
                            <w:pPr>
                              <w:pStyle w:val="NoSpacing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574D" id="Rectangle 28" o:spid="_x0000_s1034" style="position:absolute;margin-left:88.7pt;margin-top:20.55pt;width:229.55pt;height:1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" filled="f" strokecolor="black [3213]" strokeweight="1pt">
                <v:textbox>
                  <w:txbxContent>
                    <w:p w14:paraId="6781D5D5" w14:textId="398F50BC" w:rsidR="000E42F7" w:rsidRPr="000E42F7" w:rsidRDefault="000E42F7" w:rsidP="000E42F7">
                      <w:pPr>
                        <w:pStyle w:val="NoSpacing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6CD">
        <w:rPr>
          <w:rFonts w:ascii="Arial" w:hAnsi="Arial" w:cs="Arial"/>
          <w:b/>
          <w:bCs/>
          <w:sz w:val="16"/>
          <w:szCs w:val="16"/>
        </w:rPr>
        <w:t xml:space="preserve">Global </w:t>
      </w:r>
      <w:r w:rsidR="004B66CD" w:rsidRPr="00C96674">
        <w:rPr>
          <w:rFonts w:ascii="Arial" w:hAnsi="Arial" w:cs="Arial"/>
          <w:b/>
          <w:bCs/>
          <w:sz w:val="16"/>
          <w:szCs w:val="16"/>
        </w:rPr>
        <w:t>Headcount</w:t>
      </w:r>
      <w:r w:rsidR="004B66CD"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01776F4A" w14:textId="3D72DCD1" w:rsidR="004B66CD" w:rsidRPr="00277008" w:rsidRDefault="004B66CD" w:rsidP="004B66CD">
      <w:pPr>
        <w:snapToGri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Number of Countries</w:t>
      </w:r>
      <w:r w:rsidRPr="00C96674">
        <w:rPr>
          <w:rFonts w:ascii="Arial" w:hAnsi="Arial" w:cs="Arial"/>
          <w:b/>
          <w:bCs/>
          <w:color w:val="FF0000"/>
          <w:sz w:val="16"/>
          <w:szCs w:val="16"/>
        </w:rPr>
        <w:t>*</w:t>
      </w:r>
    </w:p>
    <w:p w14:paraId="5DF50934" w14:textId="3D14936C" w:rsidR="004B66CD" w:rsidRPr="00C96674" w:rsidRDefault="004B66CD" w:rsidP="004B66CD">
      <w:pPr>
        <w:snapToGrid w:val="0"/>
        <w:rPr>
          <w:rFonts w:ascii="Arial" w:hAnsi="Arial" w:cs="Arial"/>
          <w:b/>
          <w:bCs/>
          <w:sz w:val="15"/>
          <w:szCs w:val="15"/>
        </w:rPr>
      </w:pPr>
      <w:r w:rsidRPr="00C96674">
        <w:rPr>
          <w:rFonts w:ascii="Arial" w:hAnsi="Arial" w:cs="Arial"/>
          <w:b/>
          <w:bCs/>
          <w:color w:val="FF0000"/>
          <w:sz w:val="15"/>
          <w:szCs w:val="15"/>
        </w:rPr>
        <w:t>*</w:t>
      </w:r>
      <w:r w:rsidRPr="00C96674"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R</w:t>
      </w:r>
      <w:r w:rsidRPr="00C96674">
        <w:rPr>
          <w:rFonts w:ascii="Arial" w:hAnsi="Arial" w:cs="Arial"/>
          <w:b/>
          <w:bCs/>
          <w:sz w:val="15"/>
          <w:szCs w:val="15"/>
        </w:rPr>
        <w:t>equired entries</w:t>
      </w:r>
    </w:p>
    <w:p w14:paraId="79C8FFAF" w14:textId="77777777" w:rsidR="007A012B" w:rsidRDefault="007A012B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4E6D34FF" w14:textId="46B8E543" w:rsidR="004B66CD" w:rsidRDefault="004B66CD">
      <w:pPr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14:paraId="6907F120" w14:textId="77777777" w:rsidR="004B66CD" w:rsidRDefault="004B66CD" w:rsidP="00D54A0D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3E358BF3" w14:textId="5252D2C8" w:rsidR="00152AC0" w:rsidRDefault="00E074E7" w:rsidP="004B66CD">
      <w:pPr>
        <w:shd w:val="clear" w:color="auto" w:fill="ACB9CA" w:themeFill="text2" w:themeFillTint="66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Corporate </w:t>
      </w:r>
      <w:r w:rsidR="00152AC0" w:rsidRPr="000A0DC4">
        <w:rPr>
          <w:rFonts w:ascii="Arial" w:hAnsi="Arial" w:cs="Arial"/>
          <w:b/>
          <w:bCs/>
          <w:smallCaps/>
          <w:sz w:val="22"/>
          <w:szCs w:val="22"/>
        </w:rPr>
        <w:t>HR Situation Assessment</w:t>
      </w:r>
    </w:p>
    <w:tbl>
      <w:tblPr>
        <w:tblStyle w:val="Style1"/>
        <w:tblpPr w:leftFromText="180" w:rightFromText="180" w:vertAnchor="page" w:horzAnchor="margin" w:tblpY="2471"/>
        <w:tblW w:w="9540" w:type="dxa"/>
        <w:tblLook w:val="04A0" w:firstRow="1" w:lastRow="0" w:firstColumn="1" w:lastColumn="0" w:noHBand="0" w:noVBand="1"/>
      </w:tblPr>
      <w:tblGrid>
        <w:gridCol w:w="1710"/>
        <w:gridCol w:w="7325"/>
        <w:gridCol w:w="505"/>
      </w:tblGrid>
      <w:tr w:rsidR="000F5676" w:rsidRPr="00C96674" w14:paraId="57E676DD" w14:textId="77777777" w:rsidTr="00F5494F">
        <w:trPr>
          <w:gridAfter w:val="1"/>
          <w:wAfter w:w="505" w:type="dxa"/>
          <w:trHeight w:val="382"/>
        </w:trPr>
        <w:tc>
          <w:tcPr>
            <w:tcW w:w="9035" w:type="dxa"/>
            <w:gridSpan w:val="2"/>
            <w:vAlign w:val="center"/>
          </w:tcPr>
          <w:p w14:paraId="4D7335DE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sz w:val="16"/>
                <w:szCs w:val="16"/>
              </w:rPr>
              <w:t>Definitions</w:t>
            </w:r>
          </w:p>
        </w:tc>
      </w:tr>
      <w:tr w:rsidR="000F5676" w:rsidRPr="00C96674" w14:paraId="1D4F804F" w14:textId="77777777" w:rsidTr="004B66CD">
        <w:trPr>
          <w:trHeight w:val="494"/>
        </w:trPr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AE7BC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Economic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Financial Risk</w:t>
            </w:r>
          </w:p>
        </w:tc>
        <w:tc>
          <w:tcPr>
            <w:tcW w:w="7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48DCE9" w14:textId="77777777" w:rsidR="000F5676" w:rsidRPr="00C96674" w:rsidRDefault="000F5676" w:rsidP="00F5494F">
            <w:pPr>
              <w:snapToGrid w:val="0"/>
              <w:ind w:left="-2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>The financial impact of COVID-19 on company and employees from high healthcare costs, costs of extended paid leave or severance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C96674">
              <w:rPr>
                <w:rFonts w:ascii="Arial" w:hAnsi="Arial" w:cs="Arial"/>
                <w:sz w:val="16"/>
                <w:szCs w:val="16"/>
              </w:rPr>
              <w:t xml:space="preserve"> loss of income to employees through salary reductions or furloughs</w:t>
            </w:r>
          </w:p>
        </w:tc>
      </w:tr>
      <w:tr w:rsidR="000F5676" w:rsidRPr="00C96674" w14:paraId="2B9593F1" w14:textId="77777777" w:rsidTr="004B66CD">
        <w:trPr>
          <w:trHeight w:val="307"/>
        </w:trPr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FA09E2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Health Risk</w:t>
            </w:r>
          </w:p>
        </w:tc>
        <w:tc>
          <w:tcPr>
            <w:tcW w:w="7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59C98A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 xml:space="preserve">Ability of healthcare system </w:t>
            </w:r>
            <w:r>
              <w:rPr>
                <w:rFonts w:ascii="Arial" w:hAnsi="Arial" w:cs="Arial"/>
                <w:sz w:val="16"/>
                <w:szCs w:val="16"/>
              </w:rPr>
              <w:t xml:space="preserve">(combined government and employer healthcare programs) </w:t>
            </w:r>
            <w:r w:rsidRPr="00C96674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96674">
              <w:rPr>
                <w:rFonts w:ascii="Arial" w:hAnsi="Arial" w:cs="Arial"/>
                <w:sz w:val="16"/>
                <w:szCs w:val="16"/>
              </w:rPr>
              <w:t xml:space="preserve"> country to successfully battle COVID-19</w:t>
            </w:r>
          </w:p>
        </w:tc>
      </w:tr>
      <w:tr w:rsidR="000F5676" w:rsidRPr="00C96674" w14:paraId="162FA753" w14:textId="77777777" w:rsidTr="004B66CD">
        <w:trPr>
          <w:trHeight w:val="442"/>
        </w:trPr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9521B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Human Risk</w:t>
            </w:r>
          </w:p>
        </w:tc>
        <w:tc>
          <w:tcPr>
            <w:tcW w:w="7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AF8936" w14:textId="2662E7D9" w:rsidR="000F5676" w:rsidRPr="00C96674" w:rsidRDefault="000F5676" w:rsidP="00F549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 xml:space="preserve">Ability of the enterprise to adequately staff given mandated stay-home orders, illness and mortality levels </w:t>
            </w:r>
          </w:p>
        </w:tc>
      </w:tr>
      <w:tr w:rsidR="000F5676" w:rsidRPr="00C96674" w14:paraId="4FDEEAED" w14:textId="77777777" w:rsidTr="004B66CD">
        <w:trPr>
          <w:trHeight w:val="343"/>
        </w:trPr>
        <w:tc>
          <w:tcPr>
            <w:tcW w:w="1710" w:type="dxa"/>
            <w:tcBorders>
              <w:top w:val="dashSmallGap" w:sz="4" w:space="0" w:color="auto"/>
            </w:tcBorders>
            <w:vAlign w:val="center"/>
          </w:tcPr>
          <w:p w14:paraId="3D32D24D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66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Mental Health Risk</w:t>
            </w: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14:paraId="61BAA1D2" w14:textId="77777777" w:rsidR="000F5676" w:rsidRPr="00C96674" w:rsidRDefault="000F5676" w:rsidP="00F549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96674">
              <w:rPr>
                <w:rFonts w:ascii="Arial" w:hAnsi="Arial" w:cs="Arial"/>
                <w:sz w:val="16"/>
                <w:szCs w:val="16"/>
              </w:rPr>
              <w:t>Impact of COVID-19 on productivity, engagement and mental health of workforce</w:t>
            </w:r>
          </w:p>
        </w:tc>
      </w:tr>
    </w:tbl>
    <w:p w14:paraId="715E65C5" w14:textId="77777777" w:rsidR="000F5676" w:rsidRDefault="000F5676" w:rsidP="00D54A0D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61B7FC0F" w14:textId="0D9E2075" w:rsidR="00152AC0" w:rsidRPr="006B1F2C" w:rsidRDefault="00152AC0" w:rsidP="004B66CD">
      <w:pPr>
        <w:pStyle w:val="ListParagraph"/>
        <w:numPr>
          <w:ilvl w:val="0"/>
          <w:numId w:val="16"/>
        </w:numPr>
        <w:snapToGrid w:val="0"/>
        <w:spacing w:before="0" w:after="0" w:line="240" w:lineRule="auto"/>
        <w:ind w:left="360"/>
        <w:contextualSpacing w:val="0"/>
        <w:rPr>
          <w:rFonts w:ascii="Arial" w:hAnsi="Arial" w:cs="Arial"/>
          <w:sz w:val="16"/>
          <w:szCs w:val="16"/>
        </w:rPr>
      </w:pPr>
      <w:r w:rsidRPr="006B1F2C">
        <w:rPr>
          <w:rFonts w:ascii="Arial" w:hAnsi="Arial" w:cs="Arial"/>
          <w:sz w:val="16"/>
          <w:szCs w:val="16"/>
        </w:rPr>
        <w:t xml:space="preserve">What level of concern from an HR perspective do you have that COVID-19 will have </w:t>
      </w:r>
      <w:r w:rsidR="00AC127D">
        <w:rPr>
          <w:rFonts w:ascii="Arial" w:hAnsi="Arial" w:cs="Arial"/>
          <w:sz w:val="16"/>
          <w:szCs w:val="16"/>
        </w:rPr>
        <w:t>an adverse</w:t>
      </w:r>
      <w:r w:rsidR="00AC127D" w:rsidRPr="006B1F2C">
        <w:rPr>
          <w:rFonts w:ascii="Arial" w:hAnsi="Arial" w:cs="Arial"/>
          <w:sz w:val="16"/>
          <w:szCs w:val="16"/>
        </w:rPr>
        <w:t xml:space="preserve"> impact </w:t>
      </w:r>
      <w:r w:rsidRPr="006B1F2C">
        <w:rPr>
          <w:rFonts w:ascii="Arial" w:hAnsi="Arial" w:cs="Arial"/>
          <w:sz w:val="16"/>
          <w:szCs w:val="16"/>
        </w:rPr>
        <w:t>on your company’s human capital? Please rate from 1 to 4 according to the scale below.</w:t>
      </w:r>
    </w:p>
    <w:p w14:paraId="3CB2C50B" w14:textId="0449319B" w:rsidR="004B66CD" w:rsidRPr="004B66CD" w:rsidRDefault="006A46E4" w:rsidP="00FF5D0D">
      <w:pPr>
        <w:tabs>
          <w:tab w:val="left" w:pos="1890"/>
          <w:tab w:val="left" w:pos="4230"/>
        </w:tabs>
        <w:snapToGrid w:val="0"/>
        <w:ind w:right="-301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</w:t>
      </w:r>
      <w:r w:rsidR="0018365E">
        <w:rPr>
          <w:rFonts w:ascii="Arial" w:hAnsi="Arial" w:cs="Arial"/>
          <w:b/>
          <w:bCs/>
          <w:sz w:val="15"/>
          <w:szCs w:val="15"/>
        </w:rPr>
        <w:t xml:space="preserve">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1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7B1D70">
        <w:rPr>
          <w:rFonts w:ascii="Arial" w:hAnsi="Arial" w:cs="Arial"/>
          <w:sz w:val="15"/>
          <w:szCs w:val="15"/>
        </w:rPr>
        <w:t>Minor</w:t>
      </w:r>
      <w:r w:rsidR="004B66CD" w:rsidRPr="00B54E06">
        <w:rPr>
          <w:rFonts w:ascii="Arial" w:hAnsi="Arial" w:cs="Arial"/>
          <w:sz w:val="15"/>
          <w:szCs w:val="15"/>
        </w:rPr>
        <w:t xml:space="preserve"> to no concern   </w:t>
      </w:r>
      <w:r>
        <w:rPr>
          <w:rFonts w:ascii="Arial" w:hAnsi="Arial" w:cs="Arial"/>
          <w:sz w:val="15"/>
          <w:szCs w:val="15"/>
        </w:rPr>
        <w:t xml:space="preserve">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2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7B1D70" w:rsidRPr="00B54E06">
        <w:rPr>
          <w:rFonts w:ascii="Arial" w:hAnsi="Arial" w:cs="Arial"/>
          <w:sz w:val="15"/>
          <w:szCs w:val="15"/>
        </w:rPr>
        <w:t>More Significant Concern</w:t>
      </w:r>
      <w:r w:rsidR="007B1D70" w:rsidRPr="00903D4A"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  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3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7B1D70">
        <w:rPr>
          <w:rFonts w:ascii="Arial" w:hAnsi="Arial" w:cs="Arial"/>
          <w:sz w:val="15"/>
          <w:szCs w:val="15"/>
        </w:rPr>
        <w:t>Major</w:t>
      </w:r>
      <w:r w:rsidR="004B66CD" w:rsidRPr="00B54E06">
        <w:rPr>
          <w:rFonts w:ascii="Arial" w:hAnsi="Arial" w:cs="Arial"/>
          <w:sz w:val="15"/>
          <w:szCs w:val="15"/>
        </w:rPr>
        <w:t xml:space="preserve"> Concern    </w:t>
      </w:r>
    </w:p>
    <w:tbl>
      <w:tblPr>
        <w:tblStyle w:val="Style1"/>
        <w:tblW w:w="5510" w:type="dxa"/>
        <w:tblInd w:w="-5" w:type="dxa"/>
        <w:tblLook w:val="04A0" w:firstRow="1" w:lastRow="0" w:firstColumn="1" w:lastColumn="0" w:noHBand="0" w:noVBand="1"/>
      </w:tblPr>
      <w:tblGrid>
        <w:gridCol w:w="2700"/>
        <w:gridCol w:w="936"/>
        <w:gridCol w:w="937"/>
        <w:gridCol w:w="937"/>
      </w:tblGrid>
      <w:tr w:rsidR="00FF5D0D" w:rsidRPr="00C96674" w14:paraId="1088BDB1" w14:textId="77777777" w:rsidTr="00FF5D0D">
        <w:trPr>
          <w:trHeight w:val="449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919E274" w14:textId="77777777" w:rsidR="00FF5D0D" w:rsidRPr="006B1F2C" w:rsidRDefault="00FF5D0D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11143ED" w14:textId="77777777" w:rsidR="00FF5D0D" w:rsidRPr="006B1F2C" w:rsidRDefault="00FF5D0D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5E678F05" w14:textId="77777777" w:rsidR="00FF5D0D" w:rsidRPr="006B1F2C" w:rsidRDefault="00FF5D0D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45E6AE4C" w14:textId="77777777" w:rsidR="00FF5D0D" w:rsidRPr="006B1F2C" w:rsidRDefault="00FF5D0D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25F94" w:rsidRPr="00C96674" w14:paraId="640E054E" w14:textId="77777777" w:rsidTr="00FF5D0D">
        <w:trPr>
          <w:trHeight w:val="395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E1E5EC" w14:textId="064FF1DD" w:rsidR="00125F94" w:rsidRPr="006B1F2C" w:rsidRDefault="00125F94" w:rsidP="00E074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Overall Level of Concern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3E7889" w14:textId="56DBDC48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A2E588" w14:textId="647AD21F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4C4A01" w14:textId="67A949A3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0280C671" w14:textId="77777777" w:rsidTr="00FF5D0D">
        <w:trPr>
          <w:trHeight w:val="314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E642C" w14:textId="43FE5818" w:rsidR="00125F94" w:rsidRPr="006B1F2C" w:rsidRDefault="00125F94" w:rsidP="00E074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Economic/Financial Concern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858F80" w14:textId="0252AD05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DEFF15" w14:textId="1EAD884D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ECC3D1" w14:textId="4B9E9B02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64A9D42D" w14:textId="77777777" w:rsidTr="00FF5D0D">
        <w:trPr>
          <w:trHeight w:val="341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49922D" w14:textId="0F865C06" w:rsidR="00125F94" w:rsidRPr="006B1F2C" w:rsidRDefault="00125F94" w:rsidP="00E074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Health Risk Concern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7999E0" w14:textId="01F10A55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10E278" w14:textId="5E732220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CCE2FF" w14:textId="38C45163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6F4CFECA" w14:textId="77777777" w:rsidTr="00FF5D0D">
        <w:trPr>
          <w:trHeight w:val="359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3D9F1B" w14:textId="30851AB6" w:rsidR="00125F94" w:rsidRPr="006B1F2C" w:rsidRDefault="00125F94" w:rsidP="00E074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Human Risk Concern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0DCA10" w14:textId="28C5B555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DC04C" w14:textId="2B52F675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970072" w14:textId="17261727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4DA469DD" w14:textId="77777777" w:rsidTr="00FF5D0D">
        <w:trPr>
          <w:trHeight w:val="341"/>
        </w:trPr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D78EF4" w14:textId="7D5E8B5C" w:rsidR="00125F94" w:rsidRPr="006B1F2C" w:rsidRDefault="00125F94" w:rsidP="00E074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B1F2C">
              <w:rPr>
                <w:rFonts w:ascii="Arial" w:hAnsi="Arial" w:cs="Arial"/>
                <w:sz w:val="16"/>
                <w:szCs w:val="16"/>
              </w:rPr>
              <w:t>Mental Health Concern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942559" w14:textId="6404AF83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6980CE" w14:textId="3F52BC0A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7F1E87" w14:textId="43CA34A7" w:rsidR="00125F94" w:rsidRPr="006B1F2C" w:rsidRDefault="00125F94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4014D1" w14:textId="77777777" w:rsidR="00AC127D" w:rsidRDefault="00AC127D" w:rsidP="00D54A0D">
      <w:pPr>
        <w:pStyle w:val="ListParagraph"/>
        <w:snapToGrid w:val="0"/>
        <w:spacing w:before="0" w:after="0" w:line="240" w:lineRule="auto"/>
        <w:ind w:left="173"/>
        <w:contextualSpacing w:val="0"/>
        <w:rPr>
          <w:rFonts w:ascii="Arial" w:hAnsi="Arial" w:cs="Arial"/>
          <w:sz w:val="16"/>
          <w:szCs w:val="16"/>
        </w:rPr>
      </w:pPr>
    </w:p>
    <w:p w14:paraId="7DD99327" w14:textId="102928B3" w:rsidR="00152AC0" w:rsidRDefault="00152AC0" w:rsidP="004B66CD">
      <w:pPr>
        <w:pStyle w:val="ListParagraph"/>
        <w:numPr>
          <w:ilvl w:val="0"/>
          <w:numId w:val="16"/>
        </w:numPr>
        <w:snapToGrid w:val="0"/>
        <w:spacing w:before="0" w:after="0" w:line="240" w:lineRule="auto"/>
        <w:ind w:left="360"/>
        <w:contextualSpacing w:val="0"/>
        <w:rPr>
          <w:rFonts w:ascii="Arial" w:hAnsi="Arial" w:cs="Arial"/>
          <w:sz w:val="16"/>
          <w:szCs w:val="16"/>
        </w:rPr>
      </w:pPr>
      <w:r w:rsidRPr="000A0DC4">
        <w:rPr>
          <w:rFonts w:ascii="Arial" w:hAnsi="Arial" w:cs="Arial"/>
          <w:sz w:val="16"/>
          <w:szCs w:val="16"/>
        </w:rPr>
        <w:t xml:space="preserve">What are the main practical challenges the </w:t>
      </w:r>
      <w:r w:rsidR="00296627">
        <w:rPr>
          <w:rFonts w:ascii="Arial" w:hAnsi="Arial" w:cs="Arial"/>
          <w:sz w:val="16"/>
          <w:szCs w:val="16"/>
        </w:rPr>
        <w:t xml:space="preserve">global benefits team at the corporate </w:t>
      </w:r>
      <w:r w:rsidRPr="000A0DC4">
        <w:rPr>
          <w:rFonts w:ascii="Arial" w:hAnsi="Arial" w:cs="Arial"/>
          <w:sz w:val="16"/>
          <w:szCs w:val="16"/>
        </w:rPr>
        <w:t>HR department is facing during the COVID-19 crisis</w:t>
      </w:r>
      <w:r w:rsidR="00AC127D">
        <w:rPr>
          <w:rFonts w:ascii="Arial" w:hAnsi="Arial" w:cs="Arial"/>
          <w:sz w:val="16"/>
          <w:szCs w:val="16"/>
        </w:rPr>
        <w:t xml:space="preserve"> around the world</w:t>
      </w:r>
      <w:r w:rsidRPr="000A0DC4">
        <w:rPr>
          <w:rFonts w:ascii="Arial" w:hAnsi="Arial" w:cs="Arial"/>
          <w:sz w:val="16"/>
          <w:szCs w:val="16"/>
        </w:rPr>
        <w:t>? Please rate from 1 to 4 according to the scale below.</w:t>
      </w:r>
    </w:p>
    <w:p w14:paraId="1EEF42D2" w14:textId="77777777" w:rsidR="00152AC0" w:rsidRDefault="00152AC0" w:rsidP="00152AC0">
      <w:pPr>
        <w:snapToGrid w:val="0"/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1310BAFD" w14:textId="54096C4C" w:rsidR="004B66CD" w:rsidRPr="004B66CD" w:rsidRDefault="001325C1" w:rsidP="007B1D70">
      <w:pPr>
        <w:tabs>
          <w:tab w:val="left" w:pos="2160"/>
          <w:tab w:val="left" w:pos="4770"/>
          <w:tab w:val="left" w:pos="7020"/>
        </w:tabs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  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1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4B66CD">
        <w:rPr>
          <w:rFonts w:ascii="Arial" w:hAnsi="Arial" w:cs="Arial"/>
          <w:sz w:val="15"/>
          <w:szCs w:val="15"/>
        </w:rPr>
        <w:t xml:space="preserve">Minor </w:t>
      </w:r>
      <w:r w:rsidR="007B1D70">
        <w:rPr>
          <w:rFonts w:ascii="Arial" w:hAnsi="Arial" w:cs="Arial"/>
          <w:sz w:val="15"/>
          <w:szCs w:val="15"/>
        </w:rPr>
        <w:t xml:space="preserve">to no </w:t>
      </w:r>
      <w:r w:rsidR="004B66CD" w:rsidRPr="00B54E06">
        <w:rPr>
          <w:rFonts w:ascii="Arial" w:hAnsi="Arial" w:cs="Arial"/>
          <w:sz w:val="15"/>
          <w:szCs w:val="15"/>
        </w:rPr>
        <w:t xml:space="preserve">concern  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2</w:t>
      </w:r>
      <w:r w:rsidR="004B66CD" w:rsidRPr="00B54E06">
        <w:rPr>
          <w:rFonts w:ascii="Arial" w:hAnsi="Arial" w:cs="Arial"/>
          <w:sz w:val="15"/>
          <w:szCs w:val="15"/>
        </w:rPr>
        <w:t xml:space="preserve"> = More Significant Concern 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3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4B66CD">
        <w:rPr>
          <w:rFonts w:ascii="Arial" w:hAnsi="Arial" w:cs="Arial"/>
          <w:sz w:val="15"/>
          <w:szCs w:val="15"/>
        </w:rPr>
        <w:t>Major</w:t>
      </w:r>
      <w:r w:rsidR="004B66CD" w:rsidRPr="00B54E06">
        <w:rPr>
          <w:rFonts w:ascii="Arial" w:hAnsi="Arial" w:cs="Arial"/>
          <w:sz w:val="15"/>
          <w:szCs w:val="15"/>
        </w:rPr>
        <w:t xml:space="preserve"> Concern    </w:t>
      </w:r>
      <w:r w:rsidR="004B66CD" w:rsidRPr="00903D4A">
        <w:rPr>
          <w:rFonts w:ascii="Arial" w:hAnsi="Arial" w:cs="Arial"/>
          <w:b/>
          <w:bCs/>
          <w:sz w:val="15"/>
          <w:szCs w:val="15"/>
        </w:rPr>
        <w:t>4</w:t>
      </w:r>
      <w:r w:rsidR="004B66CD" w:rsidRPr="00B54E06">
        <w:rPr>
          <w:rFonts w:ascii="Arial" w:hAnsi="Arial" w:cs="Arial"/>
          <w:sz w:val="15"/>
          <w:szCs w:val="15"/>
        </w:rPr>
        <w:t xml:space="preserve"> = </w:t>
      </w:r>
      <w:r w:rsidR="004B66CD">
        <w:rPr>
          <w:rFonts w:ascii="Arial" w:hAnsi="Arial" w:cs="Arial"/>
          <w:sz w:val="15"/>
          <w:szCs w:val="15"/>
        </w:rPr>
        <w:t>Not Applicable</w:t>
      </w:r>
    </w:p>
    <w:tbl>
      <w:tblPr>
        <w:tblStyle w:val="Style1"/>
        <w:tblW w:w="9427" w:type="dxa"/>
        <w:tblInd w:w="-5" w:type="dxa"/>
        <w:tblLook w:val="04A0" w:firstRow="1" w:lastRow="0" w:firstColumn="1" w:lastColumn="0" w:noHBand="0" w:noVBand="1"/>
      </w:tblPr>
      <w:tblGrid>
        <w:gridCol w:w="5670"/>
        <w:gridCol w:w="936"/>
        <w:gridCol w:w="937"/>
        <w:gridCol w:w="937"/>
        <w:gridCol w:w="947"/>
      </w:tblGrid>
      <w:tr w:rsidR="00192882" w:rsidRPr="00C96674" w14:paraId="47C151BB" w14:textId="77777777" w:rsidTr="004B66CD">
        <w:trPr>
          <w:trHeight w:val="449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5BB9476E" w14:textId="77777777" w:rsidR="00152AC0" w:rsidRPr="006B1F2C" w:rsidRDefault="00152AC0" w:rsidP="00E074E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6DF64104" w14:textId="77777777" w:rsidR="00152AC0" w:rsidRPr="006B1F2C" w:rsidRDefault="00152AC0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B293289" w14:textId="77777777" w:rsidR="00152AC0" w:rsidRPr="006B1F2C" w:rsidRDefault="00152AC0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168483D2" w14:textId="77777777" w:rsidR="00152AC0" w:rsidRPr="006B1F2C" w:rsidRDefault="00152AC0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CB9CA" w:themeFill="text2" w:themeFillTint="66"/>
            <w:vAlign w:val="center"/>
          </w:tcPr>
          <w:p w14:paraId="74C1BECA" w14:textId="77777777" w:rsidR="00152AC0" w:rsidRPr="006B1F2C" w:rsidRDefault="00152AC0" w:rsidP="00E074E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F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25F94" w:rsidRPr="00C96674" w14:paraId="11301668" w14:textId="77777777" w:rsidTr="004B66CD">
        <w:trPr>
          <w:trHeight w:val="395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4A63B4" w14:textId="1BD00D55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the current situation in the countries in terms of mandatory individual mobility restrictions and government support measures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DFD95E" w14:textId="12A1EB7F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A2B0FC" w14:textId="21E96A5B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6C721D" w14:textId="2F49164E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28FB6" w14:textId="65169B1A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3D17198B" w14:textId="77777777" w:rsidTr="004B66CD">
        <w:trPr>
          <w:trHeight w:val="395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6940A2" w14:textId="050F1B2C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Formulating policies based on consistently changing information and orders from public authorities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different countries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E16E8E" w14:textId="2F2A0DE7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5B000D" w14:textId="4BD7C193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1DAA9E" w14:textId="2A925BC8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275C91" w14:textId="68D410B8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258A4BA2" w14:textId="77777777" w:rsidTr="004B66CD">
        <w:trPr>
          <w:trHeight w:val="314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3BAE81" w14:textId="091E4DAE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 xml:space="preserve">Handling extensive number of questions and requests from </w:t>
            </w:r>
            <w:r>
              <w:rPr>
                <w:rFonts w:ascii="Arial" w:hAnsi="Arial" w:cs="Arial"/>
                <w:sz w:val="16"/>
                <w:szCs w:val="16"/>
              </w:rPr>
              <w:t>the local countries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A26FDE" w14:textId="26FD652E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AA6BCB" w14:textId="37071D57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F623EA" w14:textId="4C3F64B4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CC8154" w14:textId="7B64272A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5CA36B0B" w14:textId="77777777" w:rsidTr="004B66CD">
        <w:trPr>
          <w:trHeight w:val="341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8450B4" w14:textId="2E9805D9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Having line of sight on the benefit programs in place in each country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8F4D8" w14:textId="602A1AF9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5A1B6" w14:textId="0FE50629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C9B982" w14:textId="663EBCFC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E710A" w14:textId="621F4FA1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77D9238E" w14:textId="77777777" w:rsidTr="004B66CD">
        <w:trPr>
          <w:trHeight w:val="359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4E59BE" w14:textId="17D9C9D9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 </w:t>
            </w:r>
            <w:r w:rsidRPr="000A0DC4">
              <w:rPr>
                <w:rFonts w:ascii="Arial" w:hAnsi="Arial" w:cs="Arial"/>
                <w:sz w:val="16"/>
                <w:szCs w:val="16"/>
              </w:rPr>
              <w:t xml:space="preserve">vendors not providing </w:t>
            </w:r>
            <w:r>
              <w:rPr>
                <w:rFonts w:ascii="Arial" w:hAnsi="Arial" w:cs="Arial"/>
                <w:sz w:val="16"/>
                <w:szCs w:val="16"/>
              </w:rPr>
              <w:t xml:space="preserve">adequate or timely clarification on coverage aspects of our benefit programs in the countries 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D59235" w14:textId="0D5B15CF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6E055" w14:textId="4B40BB37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8F7FD" w14:textId="6F0C7065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7EA051" w14:textId="4A59B89E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7F14AC7C" w14:textId="77777777" w:rsidTr="004B66CD">
        <w:trPr>
          <w:trHeight w:val="341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E824F0" w14:textId="0F0AD790" w:rsidR="00125F9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Having no HR resources in some countries with small headcounts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DDE0FB" w14:textId="484E7FD0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0CD633" w14:textId="40FD1655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823446" w14:textId="5E06ABE3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1C41CA" w14:textId="7A605E18" w:rsidR="00125F94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1C32DF9A" w14:textId="77777777" w:rsidTr="004B66CD">
        <w:trPr>
          <w:trHeight w:val="341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360083" w14:textId="271FD703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pulled in to deal with pressing COVID-19 issues related to the US domestic operations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BE7A3C" w14:textId="4007090B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63FEB4" w14:textId="3F627A9F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2F0DFF" w14:textId="7DDDC1D8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389181" w14:textId="068A2C9A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94" w:rsidRPr="00C96674" w14:paraId="5407C4DB" w14:textId="77777777" w:rsidTr="00367252">
        <w:trPr>
          <w:trHeight w:val="485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8D356" w14:textId="2F15410F" w:rsidR="00125F94" w:rsidRPr="000A0DC4" w:rsidRDefault="00125F94" w:rsidP="0019288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A0DC4">
              <w:rPr>
                <w:rFonts w:ascii="Arial" w:hAnsi="Arial" w:cs="Arial"/>
                <w:sz w:val="16"/>
                <w:szCs w:val="16"/>
              </w:rPr>
              <w:t>Reduc</w:t>
            </w:r>
            <w:r>
              <w:rPr>
                <w:rFonts w:ascii="Arial" w:hAnsi="Arial" w:cs="Arial"/>
                <w:sz w:val="16"/>
                <w:szCs w:val="16"/>
              </w:rPr>
              <w:t xml:space="preserve">ed corporate </w:t>
            </w:r>
            <w:r w:rsidRPr="000A0DC4">
              <w:rPr>
                <w:rFonts w:ascii="Arial" w:hAnsi="Arial" w:cs="Arial"/>
                <w:sz w:val="16"/>
                <w:szCs w:val="16"/>
              </w:rPr>
              <w:t>HR staff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due to the crisis</w:t>
            </w:r>
          </w:p>
        </w:tc>
        <w:tc>
          <w:tcPr>
            <w:tcW w:w="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907384" w14:textId="2A4BF1EB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AC70A9" w14:textId="117E0329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6AD7D7" w14:textId="42960D03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E721C9" w14:textId="68F2B852" w:rsidR="00125F94" w:rsidRPr="006B1F2C" w:rsidRDefault="00125F94" w:rsidP="00192882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D3451C" w14:textId="77777777" w:rsidR="00AC127D" w:rsidRDefault="00AC127D" w:rsidP="00ED21C0">
      <w:pPr>
        <w:snapToGrid w:val="0"/>
        <w:spacing w:line="360" w:lineRule="auto"/>
        <w:rPr>
          <w:rFonts w:ascii="Arial" w:hAnsi="Arial" w:cs="Arial"/>
          <w:b/>
          <w:bCs/>
        </w:rPr>
      </w:pPr>
    </w:p>
    <w:sectPr w:rsidR="00AC127D" w:rsidSect="00BA34B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3D15" w14:textId="77777777" w:rsidR="00F721BE" w:rsidRDefault="00F721BE" w:rsidP="00640C58">
      <w:pPr>
        <w:spacing w:before="0" w:after="0" w:line="240" w:lineRule="auto"/>
      </w:pPr>
      <w:r>
        <w:separator/>
      </w:r>
    </w:p>
  </w:endnote>
  <w:endnote w:type="continuationSeparator" w:id="0">
    <w:p w14:paraId="6D5D0C8F" w14:textId="77777777" w:rsidR="00F721BE" w:rsidRDefault="00F721BE" w:rsidP="00640C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6828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251DC" w14:textId="77777777" w:rsidR="00F5494F" w:rsidRDefault="00F5494F" w:rsidP="00FB3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5B1C72" w14:textId="77777777" w:rsidR="00F5494F" w:rsidRDefault="00F5494F" w:rsidP="00C77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243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52590E" w14:textId="77777777" w:rsidR="00F5494F" w:rsidRDefault="00F5494F" w:rsidP="00FB3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2F508A" w14:textId="77777777" w:rsidR="00F5494F" w:rsidRDefault="00F5494F" w:rsidP="00C7704E">
    <w:pPr>
      <w:pStyle w:val="Footer"/>
      <w:ind w:right="36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754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3D4F2" w14:textId="77777777" w:rsidR="00F5494F" w:rsidRDefault="00F5494F" w:rsidP="00FB3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FCFE8A" w14:textId="77777777" w:rsidR="00F5494F" w:rsidRDefault="00F5494F" w:rsidP="00DA2207">
    <w:pPr>
      <w:pStyle w:val="Footer"/>
      <w:ind w:right="360"/>
      <w:jc w:val="center"/>
    </w:pPr>
    <w:r>
      <w:ptab w:relativeTo="margin" w:alignment="center" w:leader="none"/>
    </w:r>
    <w:hyperlink r:id="rId1" w:history="1">
      <w:r w:rsidRPr="00BA34B6">
        <w:rPr>
          <w:rStyle w:val="Hyperlink"/>
          <w:rFonts w:ascii="Arial" w:hAnsi="Arial" w:cs="Arial"/>
          <w:sz w:val="16"/>
          <w:szCs w:val="16"/>
        </w:rPr>
        <w:t>www.altaactuaries.com</w:t>
      </w:r>
    </w:hyperlink>
    <w:r w:rsidRPr="00BA34B6">
      <w:rPr>
        <w:rFonts w:ascii="Arial" w:hAnsi="Arial" w:cs="Arial"/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760E" w14:textId="77777777" w:rsidR="00F721BE" w:rsidRDefault="00F721BE" w:rsidP="00640C58">
      <w:pPr>
        <w:spacing w:before="0" w:after="0" w:line="240" w:lineRule="auto"/>
      </w:pPr>
      <w:r>
        <w:separator/>
      </w:r>
    </w:p>
  </w:footnote>
  <w:footnote w:type="continuationSeparator" w:id="0">
    <w:p w14:paraId="1531CCE3" w14:textId="77777777" w:rsidR="00F721BE" w:rsidRDefault="00F721BE" w:rsidP="00640C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6EB4" w14:textId="77777777" w:rsidR="00F5494F" w:rsidRDefault="00F549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858B83" wp14:editId="6A45F5DB">
              <wp:simplePos x="0" y="0"/>
              <wp:positionH relativeFrom="margin">
                <wp:posOffset>769749</wp:posOffset>
              </wp:positionH>
              <wp:positionV relativeFrom="paragraph">
                <wp:posOffset>-348713</wp:posOffset>
              </wp:positionV>
              <wp:extent cx="4572000" cy="7542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4251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37EB3" w14:textId="77777777" w:rsidR="00F5494F" w:rsidRDefault="00F5494F" w:rsidP="00CC3765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9667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COVID-19 &amp;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Global </w:t>
                          </w:r>
                          <w:r w:rsidRPr="00C9667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Employee Benefits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44A0835A" w14:textId="77777777" w:rsidR="00F5494F" w:rsidRPr="00CC3765" w:rsidRDefault="00F5494F" w:rsidP="00CC3765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C376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Pulse Survey- Part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CC3765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Corporate Head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58B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.6pt;margin-top:-27.45pt;width:5in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" fillcolor="#002060" stroked="f" strokeweight=".5pt">
              <v:textbox>
                <w:txbxContent>
                  <w:p w14:paraId="79837EB3" w14:textId="77777777" w:rsidR="00F5494F" w:rsidRDefault="00F5494F" w:rsidP="00CC3765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C96674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COVID-19 &amp; 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Global </w:t>
                    </w:r>
                    <w:r w:rsidRPr="00C96674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Employee Benefits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  <w:p w14:paraId="44A0835A" w14:textId="77777777" w:rsidR="00F5494F" w:rsidRPr="00CC3765" w:rsidRDefault="00F5494F" w:rsidP="00CC3765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CC376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Pulse Survey- Part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CC3765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Corporate Head Office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F5C786" wp14:editId="27F427EA">
              <wp:simplePos x="0" y="0"/>
              <wp:positionH relativeFrom="column">
                <wp:posOffset>-935064</wp:posOffset>
              </wp:positionH>
              <wp:positionV relativeFrom="paragraph">
                <wp:posOffset>-488197</wp:posOffset>
              </wp:positionV>
              <wp:extent cx="7778082" cy="928370"/>
              <wp:effectExtent l="0" t="0" r="7620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082" cy="92837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DBE3F1" w14:textId="77777777" w:rsidR="00F5494F" w:rsidRPr="005B6179" w:rsidRDefault="00F5494F" w:rsidP="005B6179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7AC482FE" wp14:editId="5FE2406F">
                                <wp:extent cx="1076178" cy="635000"/>
                                <wp:effectExtent l="0" t="0" r="3810" b="0"/>
                                <wp:docPr id="24" name="Picture 24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441" t="4621" r="4892" b="118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178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5C786" id="Text Box 4" o:spid="_x0000_s1028" type="#_x0000_t202" style="position:absolute;margin-left:-73.65pt;margin-top:-38.45pt;width:612.45pt;height:7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" fillcolor="#002060" strokeweight=".5pt">
              <v:textbox>
                <w:txbxContent>
                  <w:p w14:paraId="5CDBE3F1" w14:textId="77777777" w:rsidR="00F5494F" w:rsidRPr="005B6179" w:rsidRDefault="00F5494F" w:rsidP="005B617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7AC482FE" wp14:editId="5FE2406F">
                          <wp:extent cx="1076178" cy="635000"/>
                          <wp:effectExtent l="0" t="0" r="3810" b="0"/>
                          <wp:docPr id="24" name="Picture 24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1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441" t="4621" r="4892" b="118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76178" cy="635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ABF361" wp14:editId="4BA4B2FE">
          <wp:extent cx="544835" cy="337279"/>
          <wp:effectExtent l="0" t="0" r="0" b="0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06" cy="3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9075" w14:textId="77777777" w:rsidR="00F5494F" w:rsidRDefault="00F549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73A38D" wp14:editId="57561391">
              <wp:simplePos x="0" y="0"/>
              <wp:positionH relativeFrom="column">
                <wp:posOffset>921385</wp:posOffset>
              </wp:positionH>
              <wp:positionV relativeFrom="paragraph">
                <wp:posOffset>1018780</wp:posOffset>
              </wp:positionV>
              <wp:extent cx="1206500" cy="741680"/>
              <wp:effectExtent l="0" t="0" r="1270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7416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CECD67" w14:textId="77777777" w:rsidR="00F5494F" w:rsidRPr="00C7343A" w:rsidRDefault="00F5494F" w:rsidP="000A0DC4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3A3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2.55pt;margin-top:80.2pt;width:95pt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" filled="f" strokeweight=".5pt">
              <v:textbox>
                <w:txbxContent>
                  <w:p w14:paraId="05CECD67" w14:textId="77777777" w:rsidR="00F5494F" w:rsidRPr="00C7343A" w:rsidRDefault="00F5494F" w:rsidP="000A0DC4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39761F" wp14:editId="637551EF">
              <wp:simplePos x="0" y="0"/>
              <wp:positionH relativeFrom="column">
                <wp:posOffset>1866025</wp:posOffset>
              </wp:positionH>
              <wp:positionV relativeFrom="paragraph">
                <wp:posOffset>637166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AA8B2F" w14:textId="77777777" w:rsidR="00F5494F" w:rsidRPr="00752237" w:rsidRDefault="00F5494F" w:rsidP="000A0DC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583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COVID-19 and Employee Benefits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39761F" id="Text Box 6" o:spid="_x0000_s1030" type="#_x0000_t202" style="position:absolute;margin-left:146.95pt;margin-top:50.1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" filled="f" strokeweight=".5pt">
              <v:textbox style="mso-fit-shape-to-text:t">
                <w:txbxContent>
                  <w:p w14:paraId="69AA8B2F" w14:textId="77777777" w:rsidR="00F5494F" w:rsidRPr="00752237" w:rsidRDefault="00F5494F" w:rsidP="000A0DC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0583B">
                      <w:rPr>
                        <w:b/>
                        <w:bCs/>
                        <w:sz w:val="32"/>
                        <w:szCs w:val="32"/>
                      </w:rPr>
                      <w:t>COVID-19 and Employee Benefits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D0C"/>
    <w:multiLevelType w:val="hybridMultilevel"/>
    <w:tmpl w:val="F626C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51E23"/>
    <w:multiLevelType w:val="hybridMultilevel"/>
    <w:tmpl w:val="95B83C36"/>
    <w:lvl w:ilvl="0" w:tplc="FB2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1F0"/>
    <w:multiLevelType w:val="hybridMultilevel"/>
    <w:tmpl w:val="1A8EFF3C"/>
    <w:lvl w:ilvl="0" w:tplc="22CC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778CB"/>
    <w:multiLevelType w:val="hybridMultilevel"/>
    <w:tmpl w:val="FC888610"/>
    <w:lvl w:ilvl="0" w:tplc="566C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82F73"/>
    <w:multiLevelType w:val="hybridMultilevel"/>
    <w:tmpl w:val="E31C59EE"/>
    <w:lvl w:ilvl="0" w:tplc="18804E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DE44C49"/>
    <w:multiLevelType w:val="hybridMultilevel"/>
    <w:tmpl w:val="7E24AA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0FBA"/>
    <w:multiLevelType w:val="hybridMultilevel"/>
    <w:tmpl w:val="AF96B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3306C"/>
    <w:multiLevelType w:val="hybridMultilevel"/>
    <w:tmpl w:val="E32A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7ED8"/>
    <w:multiLevelType w:val="hybridMultilevel"/>
    <w:tmpl w:val="AF96B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22F12"/>
    <w:multiLevelType w:val="hybridMultilevel"/>
    <w:tmpl w:val="07244C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324F85"/>
    <w:multiLevelType w:val="hybridMultilevel"/>
    <w:tmpl w:val="EE024CC0"/>
    <w:lvl w:ilvl="0" w:tplc="E632CAC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C21882"/>
    <w:multiLevelType w:val="hybridMultilevel"/>
    <w:tmpl w:val="ACC81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6C6211"/>
    <w:multiLevelType w:val="hybridMultilevel"/>
    <w:tmpl w:val="8F8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2C3"/>
    <w:multiLevelType w:val="hybridMultilevel"/>
    <w:tmpl w:val="85D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14FA8"/>
    <w:multiLevelType w:val="hybridMultilevel"/>
    <w:tmpl w:val="1FD4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A4"/>
    <w:multiLevelType w:val="hybridMultilevel"/>
    <w:tmpl w:val="FB86CF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6634D30"/>
    <w:multiLevelType w:val="hybridMultilevel"/>
    <w:tmpl w:val="BF8E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59A8"/>
    <w:multiLevelType w:val="hybridMultilevel"/>
    <w:tmpl w:val="AF96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4761"/>
    <w:multiLevelType w:val="hybridMultilevel"/>
    <w:tmpl w:val="04EA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B1C8E"/>
    <w:multiLevelType w:val="hybridMultilevel"/>
    <w:tmpl w:val="ACC81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F1B133F"/>
    <w:multiLevelType w:val="hybridMultilevel"/>
    <w:tmpl w:val="55F03B1E"/>
    <w:lvl w:ilvl="0" w:tplc="FEE06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20"/>
  </w:num>
  <w:num w:numId="14">
    <w:abstractNumId w:val="5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55"/>
    <w:rsid w:val="00020EA8"/>
    <w:rsid w:val="00036A55"/>
    <w:rsid w:val="0006141F"/>
    <w:rsid w:val="00064F81"/>
    <w:rsid w:val="000676AB"/>
    <w:rsid w:val="0007439B"/>
    <w:rsid w:val="00082146"/>
    <w:rsid w:val="000A0DC4"/>
    <w:rsid w:val="000C4CC4"/>
    <w:rsid w:val="000C6E71"/>
    <w:rsid w:val="000E42F7"/>
    <w:rsid w:val="000F5676"/>
    <w:rsid w:val="000F66AD"/>
    <w:rsid w:val="000F7E2B"/>
    <w:rsid w:val="00125233"/>
    <w:rsid w:val="00125F94"/>
    <w:rsid w:val="001265E2"/>
    <w:rsid w:val="0013233F"/>
    <w:rsid w:val="001325C1"/>
    <w:rsid w:val="00141327"/>
    <w:rsid w:val="00152AC0"/>
    <w:rsid w:val="0016174F"/>
    <w:rsid w:val="001656BA"/>
    <w:rsid w:val="001770F8"/>
    <w:rsid w:val="0018365E"/>
    <w:rsid w:val="00192882"/>
    <w:rsid w:val="001C5B67"/>
    <w:rsid w:val="001C770E"/>
    <w:rsid w:val="001D6662"/>
    <w:rsid w:val="001E6B3A"/>
    <w:rsid w:val="0020503A"/>
    <w:rsid w:val="00207A7D"/>
    <w:rsid w:val="002120A1"/>
    <w:rsid w:val="00217E4D"/>
    <w:rsid w:val="0022060D"/>
    <w:rsid w:val="002210EA"/>
    <w:rsid w:val="0022573E"/>
    <w:rsid w:val="00227173"/>
    <w:rsid w:val="00231B82"/>
    <w:rsid w:val="002333CE"/>
    <w:rsid w:val="0024761E"/>
    <w:rsid w:val="00272130"/>
    <w:rsid w:val="00277008"/>
    <w:rsid w:val="00282AF4"/>
    <w:rsid w:val="002912C1"/>
    <w:rsid w:val="00296627"/>
    <w:rsid w:val="002A584B"/>
    <w:rsid w:val="002C7589"/>
    <w:rsid w:val="00314778"/>
    <w:rsid w:val="003405AD"/>
    <w:rsid w:val="00346316"/>
    <w:rsid w:val="00366212"/>
    <w:rsid w:val="00367252"/>
    <w:rsid w:val="00381DD7"/>
    <w:rsid w:val="003928B4"/>
    <w:rsid w:val="003A0071"/>
    <w:rsid w:val="003A1FF6"/>
    <w:rsid w:val="003B14EB"/>
    <w:rsid w:val="003B185A"/>
    <w:rsid w:val="003B2EDA"/>
    <w:rsid w:val="003B5155"/>
    <w:rsid w:val="003D6EA8"/>
    <w:rsid w:val="003F0A1B"/>
    <w:rsid w:val="003F7668"/>
    <w:rsid w:val="00403E6B"/>
    <w:rsid w:val="00406D2F"/>
    <w:rsid w:val="0041518E"/>
    <w:rsid w:val="00447D39"/>
    <w:rsid w:val="00452830"/>
    <w:rsid w:val="00452F48"/>
    <w:rsid w:val="004574C1"/>
    <w:rsid w:val="004678DE"/>
    <w:rsid w:val="00481B79"/>
    <w:rsid w:val="00497DFE"/>
    <w:rsid w:val="004A2A14"/>
    <w:rsid w:val="004B66CD"/>
    <w:rsid w:val="004C5925"/>
    <w:rsid w:val="004C5929"/>
    <w:rsid w:val="004D2E98"/>
    <w:rsid w:val="004F00F6"/>
    <w:rsid w:val="005230F6"/>
    <w:rsid w:val="005301F9"/>
    <w:rsid w:val="00543F4A"/>
    <w:rsid w:val="00554D65"/>
    <w:rsid w:val="00555E0A"/>
    <w:rsid w:val="00556CA2"/>
    <w:rsid w:val="005705F9"/>
    <w:rsid w:val="005710BF"/>
    <w:rsid w:val="00582155"/>
    <w:rsid w:val="005A7DB6"/>
    <w:rsid w:val="005B6179"/>
    <w:rsid w:val="005C1241"/>
    <w:rsid w:val="005D6ACB"/>
    <w:rsid w:val="005D7466"/>
    <w:rsid w:val="005F4E26"/>
    <w:rsid w:val="005F522A"/>
    <w:rsid w:val="006251F5"/>
    <w:rsid w:val="006276D4"/>
    <w:rsid w:val="00640C58"/>
    <w:rsid w:val="00642044"/>
    <w:rsid w:val="00642D2C"/>
    <w:rsid w:val="006A46E4"/>
    <w:rsid w:val="006B1F2C"/>
    <w:rsid w:val="006D30C8"/>
    <w:rsid w:val="006F2028"/>
    <w:rsid w:val="00701F1C"/>
    <w:rsid w:val="0070583B"/>
    <w:rsid w:val="00741A16"/>
    <w:rsid w:val="00760078"/>
    <w:rsid w:val="00761602"/>
    <w:rsid w:val="007701DA"/>
    <w:rsid w:val="007A012B"/>
    <w:rsid w:val="007B19AF"/>
    <w:rsid w:val="007B1D70"/>
    <w:rsid w:val="007D3E6E"/>
    <w:rsid w:val="007D6FD0"/>
    <w:rsid w:val="007E217F"/>
    <w:rsid w:val="00823B9B"/>
    <w:rsid w:val="00827698"/>
    <w:rsid w:val="00835B7E"/>
    <w:rsid w:val="0085714B"/>
    <w:rsid w:val="00865018"/>
    <w:rsid w:val="00866DF0"/>
    <w:rsid w:val="00867F24"/>
    <w:rsid w:val="0088620C"/>
    <w:rsid w:val="008A2730"/>
    <w:rsid w:val="008B01B7"/>
    <w:rsid w:val="008E34C9"/>
    <w:rsid w:val="008F3BCD"/>
    <w:rsid w:val="00903D4A"/>
    <w:rsid w:val="00922997"/>
    <w:rsid w:val="009320BD"/>
    <w:rsid w:val="00936F62"/>
    <w:rsid w:val="0094300B"/>
    <w:rsid w:val="009868D6"/>
    <w:rsid w:val="009A0E82"/>
    <w:rsid w:val="009C0671"/>
    <w:rsid w:val="009D0E74"/>
    <w:rsid w:val="009D6456"/>
    <w:rsid w:val="009E29CC"/>
    <w:rsid w:val="009E6153"/>
    <w:rsid w:val="009F2499"/>
    <w:rsid w:val="00A46FC6"/>
    <w:rsid w:val="00A5678C"/>
    <w:rsid w:val="00A866C5"/>
    <w:rsid w:val="00A92F2F"/>
    <w:rsid w:val="00A96B2E"/>
    <w:rsid w:val="00AB11B1"/>
    <w:rsid w:val="00AC127D"/>
    <w:rsid w:val="00AC69DC"/>
    <w:rsid w:val="00AD604A"/>
    <w:rsid w:val="00AD7812"/>
    <w:rsid w:val="00B017F1"/>
    <w:rsid w:val="00B10154"/>
    <w:rsid w:val="00B16683"/>
    <w:rsid w:val="00B21D3C"/>
    <w:rsid w:val="00B37719"/>
    <w:rsid w:val="00B37D10"/>
    <w:rsid w:val="00B52E7E"/>
    <w:rsid w:val="00B54E06"/>
    <w:rsid w:val="00BA34B6"/>
    <w:rsid w:val="00BB0152"/>
    <w:rsid w:val="00BB5925"/>
    <w:rsid w:val="00BC6872"/>
    <w:rsid w:val="00BE297A"/>
    <w:rsid w:val="00BF319D"/>
    <w:rsid w:val="00C106C1"/>
    <w:rsid w:val="00C262EB"/>
    <w:rsid w:val="00C31525"/>
    <w:rsid w:val="00C33B12"/>
    <w:rsid w:val="00C46260"/>
    <w:rsid w:val="00C50666"/>
    <w:rsid w:val="00C54608"/>
    <w:rsid w:val="00C54800"/>
    <w:rsid w:val="00C6625C"/>
    <w:rsid w:val="00C7704E"/>
    <w:rsid w:val="00C82553"/>
    <w:rsid w:val="00C9164D"/>
    <w:rsid w:val="00C94B3F"/>
    <w:rsid w:val="00C96674"/>
    <w:rsid w:val="00CB0BA1"/>
    <w:rsid w:val="00CB0E1D"/>
    <w:rsid w:val="00CC3765"/>
    <w:rsid w:val="00CC3888"/>
    <w:rsid w:val="00CD4BCA"/>
    <w:rsid w:val="00CE0E77"/>
    <w:rsid w:val="00CF1B0B"/>
    <w:rsid w:val="00D012C7"/>
    <w:rsid w:val="00D34C49"/>
    <w:rsid w:val="00D35EBD"/>
    <w:rsid w:val="00D501E2"/>
    <w:rsid w:val="00D54A0D"/>
    <w:rsid w:val="00D71521"/>
    <w:rsid w:val="00D71602"/>
    <w:rsid w:val="00DA2207"/>
    <w:rsid w:val="00DA3B24"/>
    <w:rsid w:val="00DB31FF"/>
    <w:rsid w:val="00DB76EB"/>
    <w:rsid w:val="00DC3FB9"/>
    <w:rsid w:val="00DD43F3"/>
    <w:rsid w:val="00E074E7"/>
    <w:rsid w:val="00E07851"/>
    <w:rsid w:val="00E3147F"/>
    <w:rsid w:val="00E34289"/>
    <w:rsid w:val="00E3434B"/>
    <w:rsid w:val="00E55E68"/>
    <w:rsid w:val="00E853CA"/>
    <w:rsid w:val="00EA4343"/>
    <w:rsid w:val="00EB44D5"/>
    <w:rsid w:val="00EC22EB"/>
    <w:rsid w:val="00ED210C"/>
    <w:rsid w:val="00ED21C0"/>
    <w:rsid w:val="00EF0FA6"/>
    <w:rsid w:val="00EF47C2"/>
    <w:rsid w:val="00F04331"/>
    <w:rsid w:val="00F17A17"/>
    <w:rsid w:val="00F20AEC"/>
    <w:rsid w:val="00F3407B"/>
    <w:rsid w:val="00F440FC"/>
    <w:rsid w:val="00F5494F"/>
    <w:rsid w:val="00F554B7"/>
    <w:rsid w:val="00F65379"/>
    <w:rsid w:val="00F721BE"/>
    <w:rsid w:val="00F72DD3"/>
    <w:rsid w:val="00F97BA3"/>
    <w:rsid w:val="00FA114E"/>
    <w:rsid w:val="00FB34A9"/>
    <w:rsid w:val="00FB64F9"/>
    <w:rsid w:val="00FC2B9B"/>
    <w:rsid w:val="00FC3CE8"/>
    <w:rsid w:val="00FC4201"/>
    <w:rsid w:val="00FC5D54"/>
    <w:rsid w:val="00FE04C0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8C56"/>
  <w15:chartTrackingRefBased/>
  <w15:docId w15:val="{92A342F9-BD0B-8043-BDE8-94AE628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C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C5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C5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C5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C5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C5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C5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C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C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0C5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C5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C5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C5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C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C5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C5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C5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C5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C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C5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40C58"/>
    <w:rPr>
      <w:b/>
      <w:bCs/>
    </w:rPr>
  </w:style>
  <w:style w:type="character" w:styleId="Emphasis">
    <w:name w:val="Emphasis"/>
    <w:uiPriority w:val="20"/>
    <w:qFormat/>
    <w:rsid w:val="00640C5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40C5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C5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0C5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C5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C5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40C5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40C5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40C5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40C5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40C5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C5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40C5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C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5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C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58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7704E"/>
  </w:style>
  <w:style w:type="table" w:styleId="TableGrid">
    <w:name w:val="Table Grid"/>
    <w:basedOn w:val="TableNormal"/>
    <w:uiPriority w:val="39"/>
    <w:rsid w:val="00F043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043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B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4A9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5A7DB6"/>
    <w:pPr>
      <w:spacing w:before="0"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C9164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4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22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6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38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actuaries.com/covid-19-pulse-surve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actuari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ltaactuaries.com/privacy-policy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uel.santos@altaactuaries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actua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7115F-1F07-4148-BB64-21C40835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Picture1.png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Picture1.png</dc:title>
  <dc:subject/>
  <dc:creator>Wil Gaitan</dc:creator>
  <cp:keywords/>
  <dc:description/>
  <cp:lastModifiedBy>Wil Gaitan</cp:lastModifiedBy>
  <cp:revision>4</cp:revision>
  <cp:lastPrinted>2020-04-03T21:16:00Z</cp:lastPrinted>
  <dcterms:created xsi:type="dcterms:W3CDTF">2020-04-07T23:05:00Z</dcterms:created>
  <dcterms:modified xsi:type="dcterms:W3CDTF">2020-04-08T03:44:00Z</dcterms:modified>
</cp:coreProperties>
</file>